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B3" w:rsidRDefault="000E6AB3" w:rsidP="000E6AB3">
      <w:pPr>
        <w:pStyle w:val="NormalnyWeb"/>
      </w:pPr>
      <w:r>
        <w:rPr>
          <w:rStyle w:val="Pogrubienie"/>
        </w:rPr>
        <w:t>Tren X</w:t>
      </w:r>
    </w:p>
    <w:p w:rsidR="000E6AB3" w:rsidRDefault="000E6AB3" w:rsidP="000E6AB3">
      <w:pPr>
        <w:pStyle w:val="NormalnyWeb"/>
      </w:pPr>
      <w:proofErr w:type="spellStart"/>
      <w:r>
        <w:t>Orszulo</w:t>
      </w:r>
      <w:proofErr w:type="spellEnd"/>
      <w:r>
        <w:t xml:space="preserve"> moja wdzięczna, gdzieś mi się podziała?</w:t>
      </w:r>
      <w:r>
        <w:br/>
        <w:t>W którą stronę, w którąś się krainę udała?</w:t>
      </w:r>
      <w:r>
        <w:br/>
        <w:t>Czyś ty nad wszytki nieba wysoko wniesiona</w:t>
      </w:r>
      <w:r>
        <w:br/>
        <w:t>I tam w liczbę aniołków małych policzona?</w:t>
      </w:r>
      <w:r>
        <w:br/>
        <w:t>Czyliś do raju wzięta? Czyliś na szczęśliwe</w:t>
      </w:r>
      <w:r>
        <w:br/>
        <w:t xml:space="preserve">Wyspy zaprowadzona? Czy cię przez </w:t>
      </w:r>
      <w:proofErr w:type="spellStart"/>
      <w:r>
        <w:t>teskliwe</w:t>
      </w:r>
      <w:proofErr w:type="spellEnd"/>
      <w:r>
        <w:br/>
        <w:t>Charon jeziora wiezie i napawa zdrojem</w:t>
      </w:r>
      <w:r>
        <w:br/>
        <w:t xml:space="preserve">Niepomnym, że ty nie wiesz nic o płaczu </w:t>
      </w:r>
      <w:proofErr w:type="spellStart"/>
      <w:r>
        <w:t>mojem</w:t>
      </w:r>
      <w:proofErr w:type="spellEnd"/>
      <w:r>
        <w:t>?</w:t>
      </w:r>
      <w:r>
        <w:br/>
        <w:t>Czy, człowieka zrzuciwszy i myśli dziewicze,</w:t>
      </w:r>
      <w:r>
        <w:br/>
        <w:t>Wzięłaś się na postawę i piórka słowicze?</w:t>
      </w:r>
      <w:r>
        <w:br/>
        <w:t xml:space="preserve">Czyli się w </w:t>
      </w:r>
      <w:proofErr w:type="spellStart"/>
      <w:r>
        <w:t>czyścu</w:t>
      </w:r>
      <w:proofErr w:type="spellEnd"/>
      <w:r>
        <w:t xml:space="preserve"> czyścisz, </w:t>
      </w:r>
      <w:proofErr w:type="spellStart"/>
      <w:r>
        <w:t>jesli</w:t>
      </w:r>
      <w:proofErr w:type="spellEnd"/>
      <w:r>
        <w:t xml:space="preserve"> z strony ciała</w:t>
      </w:r>
      <w:r>
        <w:br/>
        <w:t xml:space="preserve">Jakakolwiek </w:t>
      </w:r>
      <w:proofErr w:type="spellStart"/>
      <w:r>
        <w:t>zmazeczka</w:t>
      </w:r>
      <w:proofErr w:type="spellEnd"/>
      <w:r>
        <w:t xml:space="preserve"> na tobie została?</w:t>
      </w:r>
      <w:r>
        <w:br/>
        <w:t>Czyś po śmierci tam poszła, kędyś pierwej była,</w:t>
      </w:r>
      <w:r>
        <w:br/>
      </w:r>
      <w:proofErr w:type="spellStart"/>
      <w:r>
        <w:t>Niżeś</w:t>
      </w:r>
      <w:proofErr w:type="spellEnd"/>
      <w:r>
        <w:t xml:space="preserve"> się na mą ciężką żałość urodziła?</w:t>
      </w:r>
      <w:r>
        <w:br/>
        <w:t xml:space="preserve">Gdzieśkolwiek jest, </w:t>
      </w:r>
      <w:proofErr w:type="spellStart"/>
      <w:r>
        <w:t>jesliś</w:t>
      </w:r>
      <w:proofErr w:type="spellEnd"/>
      <w:r>
        <w:t xml:space="preserve"> jest, lituj mej żałości,</w:t>
      </w:r>
      <w:r>
        <w:br/>
        <w:t>A nie możesz li w onej dawnej swej całości,</w:t>
      </w:r>
      <w:r>
        <w:br/>
        <w:t>Pociesz mię, jako możesz, a staw się przede mną</w:t>
      </w:r>
      <w:r>
        <w:br/>
        <w:t>Lubo snem, lubo cieniem, lub marą nikczemną!</w:t>
      </w:r>
    </w:p>
    <w:p w:rsidR="002A4F95" w:rsidRDefault="002A4F95"/>
    <w:p w:rsidR="000E6AB3" w:rsidRDefault="000E6AB3" w:rsidP="000E6AB3">
      <w:pPr>
        <w:pStyle w:val="NormalnyWeb"/>
      </w:pPr>
      <w:r>
        <w:rPr>
          <w:rStyle w:val="Uwydatnienie"/>
        </w:rPr>
        <w:t>T</w:t>
      </w:r>
      <w:r>
        <w:rPr>
          <w:rStyle w:val="Uwydatnienie"/>
        </w:rPr>
        <w:t>reny</w:t>
      </w:r>
      <w:r>
        <w:t xml:space="preserve"> to zbiór napisany z pełną świadomością warsztatu pisarskiego. Poetycki sztafaż wyważony i przemyślany oddaje różne odcienie uczuć poety np. zdrobnienia obrazują czułość, tkliwość, ironia zwątpienie, pytania retoryczne rozpacz.</w:t>
      </w:r>
      <w:r>
        <w:br/>
        <w:t xml:space="preserve">Rygoryzm formalny, wycyzelowana w każdym detalu forma nasunęła badaczom literatury wątpliwość, czy w istocie jedyną przyczyną napisania </w:t>
      </w:r>
      <w:r>
        <w:rPr>
          <w:rStyle w:val="Uwydatnienie"/>
        </w:rPr>
        <w:t>Trenów</w:t>
      </w:r>
      <w:r>
        <w:t xml:space="preserve"> była śmierć córki. Trudno bowiem mówić o spontanicznym zapisie uczuć podyktowanych osobistą tragedią.</w:t>
      </w:r>
    </w:p>
    <w:p w:rsidR="000E6AB3" w:rsidRDefault="000E6AB3" w:rsidP="000E6AB3">
      <w:pPr>
        <w:pStyle w:val="NormalnyWeb"/>
      </w:pPr>
      <w:r>
        <w:t xml:space="preserve">Wybitny badacz renesansu Jerzy Ziomek upatruje genezy </w:t>
      </w:r>
      <w:r>
        <w:rPr>
          <w:rStyle w:val="Uwydatnienie"/>
        </w:rPr>
        <w:t>Trenów</w:t>
      </w:r>
      <w:r>
        <w:t xml:space="preserve"> przede wszystkim w kryzysie postawy humanistycznej. Zbiór powstaje w 1580 roku u schyłku renesansu, kiedy główne idee epoki mające swe źródło w myśli starożytnej i chrześcijańskiej ulegają przewartościowaniu. Nawiązuje do nich poeta w trzech kolejnych trenach IX, X, XI.</w:t>
      </w:r>
    </w:p>
    <w:p w:rsidR="000E6AB3" w:rsidRPr="000E6AB3" w:rsidRDefault="000E6AB3" w:rsidP="000E6A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6A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Tren X</w:t>
      </w:r>
    </w:p>
    <w:p w:rsidR="000E6AB3" w:rsidRPr="000E6AB3" w:rsidRDefault="000E6AB3" w:rsidP="000E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B3">
        <w:rPr>
          <w:rFonts w:ascii="Times New Roman" w:eastAsia="Times New Roman" w:hAnsi="Times New Roman" w:cs="Times New Roman"/>
          <w:sz w:val="24"/>
          <w:szCs w:val="24"/>
          <w:lang w:eastAsia="pl-PL"/>
        </w:rPr>
        <w:t>Ma kształt rozbudowanej apostrofy skierowanej do córki:</w:t>
      </w:r>
    </w:p>
    <w:p w:rsidR="000E6AB3" w:rsidRPr="000E6AB3" w:rsidRDefault="000E6AB3" w:rsidP="000E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E6AB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Orszulo</w:t>
      </w:r>
      <w:proofErr w:type="spellEnd"/>
      <w:r w:rsidRPr="000E6AB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 moja wdzięczna, gdzieżeś mi się podziała?</w:t>
      </w:r>
      <w:r w:rsidRPr="000E6A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AB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W którą stronę, w którąś się krainę udała?</w:t>
      </w:r>
    </w:p>
    <w:p w:rsidR="000E6AB3" w:rsidRPr="000E6AB3" w:rsidRDefault="000E6AB3" w:rsidP="000E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Motywy tematyczne wiersza rozwijają się w oparciu o porządek paralelnie konstruowanych zdań o charakterze pytań retorycznych („Czyś ty nad wszytki nieba …”, „Czyliś do raju wzięta?” , „Czyli się w </w:t>
      </w:r>
      <w:proofErr w:type="spellStart"/>
      <w:r w:rsidRPr="000E6AB3">
        <w:rPr>
          <w:rFonts w:ascii="Times New Roman" w:eastAsia="Times New Roman" w:hAnsi="Times New Roman" w:cs="Times New Roman"/>
          <w:sz w:val="24"/>
          <w:szCs w:val="24"/>
          <w:lang w:eastAsia="pl-PL"/>
        </w:rPr>
        <w:t>czyścu</w:t>
      </w:r>
      <w:proofErr w:type="spellEnd"/>
      <w:r w:rsidRPr="000E6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czyścisz …”, „Czyś po śmierci tam poszła …”). Potęgują one napięcie dramatyczne, ukazują bezmiar rozpaczy ojca, który utraconego dziecka poszukuje wszędzie, zarówno w przestrzeniach chrześcijańskich jak i pogańskich: raju, Hadesie, wyspach szczęśliwych. Skalę cierpienia uwydatniają również liczne przerzutnie zakłócające harmonię wiersza:</w:t>
      </w:r>
    </w:p>
    <w:p w:rsidR="000E6AB3" w:rsidRPr="000E6AB3" w:rsidRDefault="000E6AB3" w:rsidP="000E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B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lastRenderedPageBreak/>
        <w:t xml:space="preserve">[…] Czy cię przez </w:t>
      </w:r>
      <w:proofErr w:type="spellStart"/>
      <w:r w:rsidRPr="000E6AB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teskliwe</w:t>
      </w:r>
      <w:proofErr w:type="spellEnd"/>
      <w:r w:rsidRPr="000E6A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AB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Charon jeziora wiezie i napawa zdrojem</w:t>
      </w:r>
      <w:r w:rsidRPr="000E6A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6AB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Niepomnym, że ty […]</w:t>
      </w:r>
    </w:p>
    <w:p w:rsidR="000E6AB3" w:rsidRPr="000E6AB3" w:rsidRDefault="000E6AB3" w:rsidP="000E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B3">
        <w:rPr>
          <w:rFonts w:ascii="Times New Roman" w:eastAsia="Times New Roman" w:hAnsi="Times New Roman" w:cs="Times New Roman"/>
          <w:sz w:val="24"/>
          <w:szCs w:val="24"/>
          <w:lang w:eastAsia="pl-PL"/>
        </w:rPr>
        <w:t>Kochanowski znany dotychczas jako twórca pięknego, rozlewnego wiersza polskiego (gdzie wers pokrywa się ze zdaniem) rezygnuje z tego wyważonego metrum, by poprzez inne środki wyrazu m.in. przerzutnie oddać dramatyczny niepokój i natężenie bólu, które w trenie X osiąga swoje apogeum i w konsekwencji prowadzi do kryzysu wiary:</w:t>
      </w:r>
    </w:p>
    <w:p w:rsidR="000E6AB3" w:rsidRPr="000E6AB3" w:rsidRDefault="000E6AB3" w:rsidP="000E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B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Gdzieśkolwiek jest, </w:t>
      </w:r>
      <w:proofErr w:type="spellStart"/>
      <w:r w:rsidRPr="000E6AB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jesliś</w:t>
      </w:r>
      <w:proofErr w:type="spellEnd"/>
      <w:r w:rsidRPr="000E6AB3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 xml:space="preserve"> jest, lituj mej żałości…</w:t>
      </w:r>
    </w:p>
    <w:p w:rsidR="000E6AB3" w:rsidRPr="000E6AB3" w:rsidRDefault="000E6AB3" w:rsidP="000E6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AB3">
        <w:rPr>
          <w:rFonts w:ascii="Times New Roman" w:eastAsia="Times New Roman" w:hAnsi="Times New Roman" w:cs="Times New Roman"/>
          <w:sz w:val="24"/>
          <w:szCs w:val="24"/>
          <w:lang w:eastAsia="pl-PL"/>
        </w:rPr>
        <w:t>Poeta podważa podstawowe aksjomaty wiary chrześcijańskiej. Wątpi w istnienie nieba i nieśmiertelność duszy.</w:t>
      </w:r>
    </w:p>
    <w:p w:rsidR="000E6AB3" w:rsidRDefault="000E6AB3"/>
    <w:p w:rsidR="000E6AB3" w:rsidRDefault="000E6AB3" w:rsidP="000E6AB3">
      <w:pPr>
        <w:pStyle w:val="NormalnyWeb"/>
      </w:pPr>
      <w:r>
        <w:rPr>
          <w:rStyle w:val="Pogrubienie"/>
        </w:rPr>
        <w:t>Tren XI</w:t>
      </w:r>
    </w:p>
    <w:p w:rsidR="000E6AB3" w:rsidRDefault="000E6AB3" w:rsidP="000E6AB3">
      <w:pPr>
        <w:pStyle w:val="NormalnyWeb"/>
      </w:pPr>
      <w:r>
        <w:t>Fraszka cnota! – powiedział Brutus porażony …</w:t>
      </w:r>
      <w:r>
        <w:br/>
        <w:t xml:space="preserve">Fraszka, kto </w:t>
      </w:r>
      <w:proofErr w:type="spellStart"/>
      <w:r>
        <w:t>sie</w:t>
      </w:r>
      <w:proofErr w:type="spellEnd"/>
      <w:r>
        <w:t xml:space="preserve"> przypatrzy, fraszka z każdej strony!</w:t>
      </w:r>
      <w:r>
        <w:br/>
        <w:t>Kogo kiedy pobożność jago ratowała?</w:t>
      </w:r>
      <w:r>
        <w:br/>
        <w:t>Kogo dobroć przypadku złego uchowała?</w:t>
      </w:r>
      <w:r>
        <w:br/>
        <w:t>Nieznajomy wróg jakiś miesza ludzkie rzeczy</w:t>
      </w:r>
      <w:r>
        <w:br/>
        <w:t>Nie mając ani dobrych, ani złych na pieczy.</w:t>
      </w:r>
      <w:r>
        <w:br/>
        <w:t xml:space="preserve">Kędy jego duch </w:t>
      </w:r>
      <w:proofErr w:type="spellStart"/>
      <w:r>
        <w:t>wienie</w:t>
      </w:r>
      <w:proofErr w:type="spellEnd"/>
      <w:r>
        <w:t xml:space="preserve">, żaden nie </w:t>
      </w:r>
      <w:proofErr w:type="spellStart"/>
      <w:r>
        <w:t>ulęże</w:t>
      </w:r>
      <w:proofErr w:type="spellEnd"/>
      <w:r>
        <w:t>;</w:t>
      </w:r>
      <w:r>
        <w:br/>
        <w:t xml:space="preserve">Praw-li, krzyw-li, bez braku każdego </w:t>
      </w:r>
      <w:proofErr w:type="spellStart"/>
      <w:r>
        <w:t>dosięże</w:t>
      </w:r>
      <w:proofErr w:type="spellEnd"/>
      <w:r>
        <w:t>.</w:t>
      </w:r>
      <w:r>
        <w:br/>
        <w:t xml:space="preserve">A my rozumy swoje </w:t>
      </w:r>
      <w:proofErr w:type="spellStart"/>
      <w:r>
        <w:t>przedsię</w:t>
      </w:r>
      <w:proofErr w:type="spellEnd"/>
      <w:r>
        <w:t xml:space="preserve"> udać chcemy:</w:t>
      </w:r>
      <w:r>
        <w:br/>
        <w:t>Hardzi miedzy prostaki, że nic nie umiemy,</w:t>
      </w:r>
      <w:r>
        <w:br/>
        <w:t xml:space="preserve">Wspinamy </w:t>
      </w:r>
      <w:proofErr w:type="spellStart"/>
      <w:r>
        <w:t>sie</w:t>
      </w:r>
      <w:proofErr w:type="spellEnd"/>
      <w:r>
        <w:t xml:space="preserve"> do nieba, boże tajemnice</w:t>
      </w:r>
      <w:r>
        <w:br/>
        <w:t xml:space="preserve">Upatrując; ale wzrok śmiertelnej </w:t>
      </w:r>
      <w:proofErr w:type="spellStart"/>
      <w:r>
        <w:t>źrzenice</w:t>
      </w:r>
      <w:proofErr w:type="spellEnd"/>
      <w:r>
        <w:br/>
        <w:t>Tępy na to! Sny lekkie, sny płoche nas bawią,</w:t>
      </w:r>
      <w:r>
        <w:br/>
        <w:t xml:space="preserve">Które </w:t>
      </w:r>
      <w:proofErr w:type="spellStart"/>
      <w:r>
        <w:t>sie</w:t>
      </w:r>
      <w:proofErr w:type="spellEnd"/>
      <w:r>
        <w:t xml:space="preserve"> nam podobno nigdy nie wyjawią …</w:t>
      </w:r>
      <w:r>
        <w:br/>
        <w:t>Żałości! co mi czynisz? Owa już oboje</w:t>
      </w:r>
      <w:r>
        <w:br/>
        <w:t>Mam stracić: i pociechę, i baczenie swoje?</w:t>
      </w:r>
    </w:p>
    <w:p w:rsidR="000E6AB3" w:rsidRDefault="000E6AB3" w:rsidP="000E6AB3">
      <w:pPr>
        <w:pStyle w:val="NormalnyWeb"/>
      </w:pPr>
      <w:r>
        <w:t> </w:t>
      </w:r>
    </w:p>
    <w:p w:rsidR="00CF504C" w:rsidRPr="00CF504C" w:rsidRDefault="00CF504C" w:rsidP="00CF50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Tren XI</w:t>
      </w:r>
    </w:p>
    <w:p w:rsidR="00CF504C" w:rsidRPr="00CF504C" w:rsidRDefault="00CF504C" w:rsidP="00CF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>Odznacza się zmienną intonacją: pytającą, wykrzyknikową, oznajmującą. Obrazuje ona temperaturę uczuć, niezgodę poety na los, który go spotkał, rozczarowanie co do wyznawanych wartości:</w:t>
      </w:r>
    </w:p>
    <w:p w:rsidR="00CF504C" w:rsidRPr="00CF504C" w:rsidRDefault="00CF504C" w:rsidP="00CF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Kogo kiedy pobożność jego ratowała?</w:t>
      </w: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04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Kogo dobroć przypadku złego uchowała?</w:t>
      </w:r>
    </w:p>
    <w:p w:rsidR="00CF504C" w:rsidRPr="00CF504C" w:rsidRDefault="00CF504C" w:rsidP="00CF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pytaniach retorycznych pobrzmiewa zwątpienie w stoicką cnotę, w sens przykładnego, pobożnego życia. „Fraszka cnota!” – przytoczy poeta na początku trenu słowa umierającego Brutusa. W obliczu śmierci zabójca Cezara wyzna, że wszystkie ziemskie rzeczy, którym człowiek przydaje tyle znaczenia, w istocie nie są tego warte. Wszystko urasta do rangi </w:t>
      </w: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fraszki i w rezultacie życie też jest niczym więcej jak fraszką. („ … fraszka z każdej strony!”). Śmierć unieważnia wartość przeżytych doświadczeń. Ludzkim losem rozporządza fatum, wszechpotężne i nieprzejednane. Człowiek jest tylko marionetką w jego rękach. Nic nie przybliży nas do tajemnicy istnienia, nikt nie nagrodzi za cnotliwe życie.</w:t>
      </w:r>
    </w:p>
    <w:p w:rsidR="00CF504C" w:rsidRPr="00CF504C" w:rsidRDefault="00CF504C" w:rsidP="00CF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>Tren XI to deklaracja załamania wiary w mądry porządek świata, w sens istnienia, w wartość kultywowanej przez stoików cnoty.</w:t>
      </w:r>
    </w:p>
    <w:p w:rsidR="00CF504C" w:rsidRPr="00CF504C" w:rsidRDefault="00CF504C" w:rsidP="00CF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Wnioski</w:t>
      </w:r>
    </w:p>
    <w:p w:rsidR="00CF504C" w:rsidRPr="00CF504C" w:rsidRDefault="00CF504C" w:rsidP="00CF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F5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Trenach</w:t>
      </w: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Kochanowski okazał się pogrążonym w rozpaczy ojcem, oszukanym przez stoicką mądrość i cnotę, filozofem, zawiedzionym w swych rachubach chrześcijaninem. Dawny piewca boskiej harmonii świata, stoik, epikurejczyk, artysta a przede wszystkim człowiek renesansu zwątpił w podstawowe ideały epoki.</w:t>
      </w:r>
    </w:p>
    <w:p w:rsidR="00CF504C" w:rsidRPr="00CF504C" w:rsidRDefault="00CF504C" w:rsidP="00CF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Bunt poety przeciwko wszystkiemu, w co wierzył wcześniej, zostaje jednak przezwyciężony w </w:t>
      </w:r>
      <w:r w:rsidRPr="00CF5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Trenie XIX</w:t>
      </w: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 </w:t>
      </w:r>
      <w:r w:rsidRPr="00CF5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Snem</w:t>
      </w: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>. Jego akcja rozgrywa się w planie onirycznym. Tutaj poecie ukazuje się matka z Urszulką. Pomaga podźwignąć się synowi z duchowego upadku, udzielając mu napomnienia:</w:t>
      </w:r>
    </w:p>
    <w:p w:rsidR="00CF504C" w:rsidRPr="00CF504C" w:rsidRDefault="00CF504C" w:rsidP="00CF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Ludzkie przygody, ludzkie noś</w:t>
      </w:r>
    </w:p>
    <w:p w:rsidR="00CF504C" w:rsidRPr="00CF504C" w:rsidRDefault="00CF504C" w:rsidP="00CF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 poecie, by po ludzku, z godnością znosił wszystko, co zwodnicza Fortuna-Przygoda może zgotować, bo wszystko co na ziemi jest dla człowieka i na jego miarę.</w:t>
      </w:r>
    </w:p>
    <w:p w:rsidR="00CF504C" w:rsidRPr="00CF504C" w:rsidRDefault="00CF504C" w:rsidP="00CF50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F504C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Konteksty, skojarzenia:</w:t>
      </w:r>
    </w:p>
    <w:p w:rsidR="00CF504C" w:rsidRPr="00CF504C" w:rsidRDefault="00CF504C" w:rsidP="00CF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CF5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Trenów</w:t>
      </w: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Kochanowskiego nawiązywało wielu artystów. Jednym z nich był Bolesław Leśmian, autor wiersza </w:t>
      </w:r>
      <w:r w:rsidRPr="00CF5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Urszula Kochanowska</w:t>
      </w: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 podjął dyskusję ze zbiorem poety z Czarnolasu. Spotęgował dramat śmierci dziewczynki, ukazując go z perspektywy dziecka z utęsknieniem czekającego w zaświatach na rodziców:</w:t>
      </w:r>
    </w:p>
    <w:p w:rsidR="00CF504C" w:rsidRPr="00CF504C" w:rsidRDefault="00CF504C" w:rsidP="00CF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Więc zrywam się i biegnę! Wiatr po niebie dzwoni!</w:t>
      </w: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04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pl-PL"/>
        </w:rPr>
        <w:t>Serce w piersi zamiera … Nie! To bóg, nie oni!</w:t>
      </w:r>
    </w:p>
    <w:p w:rsidR="00CF504C" w:rsidRPr="00CF504C" w:rsidRDefault="00CF504C" w:rsidP="00CF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Bogiem okazuje się dla dziecka wielkim rozczarowaniem. Przywykłe do ziemskiego życia i ludzi tego samego oczekuje w niebie. Rodzi się wątpliwość, czy w istocie życie po życiu, obcowanie z Bogiem będzie dla człowieka takim rajem, jak głosi Ewangelia?</w:t>
      </w:r>
    </w:p>
    <w:p w:rsidR="00CF504C" w:rsidRPr="00CF504C" w:rsidRDefault="00CF504C" w:rsidP="00CF5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Treny</w:t>
      </w: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 się również inspiracją dla Władysława Broniewskiego do napisania zbioru wierszy pt. </w:t>
      </w:r>
      <w:hyperlink r:id="rId5" w:history="1">
        <w:r w:rsidRPr="00CF504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Anka</w:t>
        </w:r>
      </w:hyperlink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>. Poetę spotkało podobne bolesne doświadczenie. Tragicznie zmarła jego dorosła już, dwudziestopięcioletnia córka Joanna Broniewska–Kozicka. Jej dedykował pełen ojcowskiej czułości tomik wierszy.</w:t>
      </w:r>
    </w:p>
    <w:p w:rsidR="00CF504C" w:rsidRPr="00CF504C" w:rsidRDefault="00CF504C" w:rsidP="00CF50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Kiedy przywołać </w:t>
      </w:r>
      <w:r w:rsidRPr="00CF504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Treny</w:t>
      </w:r>
      <w:r w:rsidRPr="00CF50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?</w:t>
      </w:r>
    </w:p>
    <w:p w:rsidR="00CF504C" w:rsidRPr="00CF504C" w:rsidRDefault="00CF504C" w:rsidP="00CF5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tematach dotyczących spraw ostatecznych, życia, śmierci, cierpienia po stracie najbliższych. Zbiór Kochanowskiego to dobry przykład obrazujący gradację bólu, wszelkie odcienie uczuć człowieka dotkniętego rozpaczą.</w:t>
      </w:r>
    </w:p>
    <w:p w:rsidR="00CF504C" w:rsidRPr="00CF504C" w:rsidRDefault="00CF504C" w:rsidP="00CF5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kwestiach natury etycznej, rozważaniach dotyczących zasadności takich pojęć jak prawość, uczciwość, rozsądek, umiar … czyli tego, co Kochanowski nazywał cnotą.</w:t>
      </w:r>
    </w:p>
    <w:p w:rsidR="00CF504C" w:rsidRPr="00CF504C" w:rsidRDefault="00CF504C" w:rsidP="00CF50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zagadnieniach o charakterze teoretycznoliterackim, dotyczących klasycyzmu. „Treny” są przykładem pięknej poezji klasycznej, świadectwem mistrzostwa w operowaniu słowem poetyckim. Z Kochanowskiego czerpali wzory tak znakomici poeci jak Staff czy Tuwim.</w:t>
      </w:r>
    </w:p>
    <w:p w:rsidR="00CF504C" w:rsidRPr="00CF504C" w:rsidRDefault="00CF504C" w:rsidP="00CF50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F50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Jak interpretować?</w:t>
      </w:r>
    </w:p>
    <w:p w:rsidR="00CF504C" w:rsidRPr="00CF504C" w:rsidRDefault="00CF504C" w:rsidP="00CF50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pamiętać, że poezja funeralna rządzi się swoimi zasadami. Przeważnie jest typem liryki bezpośredniej, liryki wyznania często skierowanej do adresata.</w:t>
      </w:r>
    </w:p>
    <w:p w:rsidR="00CF504C" w:rsidRPr="00CF504C" w:rsidRDefault="00CF504C" w:rsidP="00CF50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Analizując poszczególne treny, zwróć uwagę na dominujący w każdym wierszu jeden środek artystyczny i zastanów się nad jego funkcją. Nie pomiń także innych, w trakcie analizy podkreślajcie kunsztowny sposób wypowiedzi.</w:t>
      </w:r>
    </w:p>
    <w:p w:rsidR="00CF504C" w:rsidRPr="00CF504C" w:rsidRDefault="00CF504C" w:rsidP="00CF50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>Zwróć uwagę na poszczególne motywy tematyczne. Znajdź centralny temat, pamiętając o tym, że zazwyczaj umiejscawia się go w środkowej części cyklu. W przypadku zbioru Kochanowskiego, których jest 19, będą to właśnie treny IX, X, XI, ukazujące kryzys światopoglądu renesansowego.</w:t>
      </w:r>
    </w:p>
    <w:p w:rsidR="00CF504C" w:rsidRPr="00CF504C" w:rsidRDefault="00CF504C" w:rsidP="00CF50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04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spróbuj obudować refleksją, temat tego wymaga i pozwala na pogłębione rozważania nad sensem i wartością życia doczesnego, nad istotą cierpienia, nad obecnością Boga w życiu człowieka.</w:t>
      </w:r>
    </w:p>
    <w:p w:rsidR="000E6AB3" w:rsidRDefault="000E6AB3">
      <w:bookmarkStart w:id="0" w:name="_GoBack"/>
      <w:bookmarkEnd w:id="0"/>
    </w:p>
    <w:sectPr w:rsidR="000E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8AE"/>
    <w:multiLevelType w:val="multilevel"/>
    <w:tmpl w:val="55E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4089F"/>
    <w:multiLevelType w:val="multilevel"/>
    <w:tmpl w:val="DADA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113AE"/>
    <w:multiLevelType w:val="multilevel"/>
    <w:tmpl w:val="67D6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61710"/>
    <w:multiLevelType w:val="multilevel"/>
    <w:tmpl w:val="D25C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338CD"/>
    <w:multiLevelType w:val="multilevel"/>
    <w:tmpl w:val="80D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75F13"/>
    <w:multiLevelType w:val="multilevel"/>
    <w:tmpl w:val="67C0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47009"/>
    <w:multiLevelType w:val="multilevel"/>
    <w:tmpl w:val="CAC0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95"/>
    <w:rsid w:val="000E6AB3"/>
    <w:rsid w:val="002A4F95"/>
    <w:rsid w:val="0043175B"/>
    <w:rsid w:val="00CF504C"/>
    <w:rsid w:val="00D6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9BCC5-C996-448F-94E3-3B276FAC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317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0E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6AB3"/>
    <w:rPr>
      <w:b/>
      <w:bCs/>
    </w:rPr>
  </w:style>
  <w:style w:type="character" w:styleId="Uwydatnienie">
    <w:name w:val="Emphasis"/>
    <w:basedOn w:val="Domylnaczcionkaakapitu"/>
    <w:uiPriority w:val="20"/>
    <w:qFormat/>
    <w:rsid w:val="000E6A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eklasa.pl/gimnazjum/c305-wiersze/broniewski-a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Huczek</dc:creator>
  <cp:keywords/>
  <dc:description/>
  <cp:lastModifiedBy>Lidia Huczek</cp:lastModifiedBy>
  <cp:revision>2</cp:revision>
  <dcterms:created xsi:type="dcterms:W3CDTF">2020-11-03T11:11:00Z</dcterms:created>
  <dcterms:modified xsi:type="dcterms:W3CDTF">2020-11-03T11:11:00Z</dcterms:modified>
</cp:coreProperties>
</file>